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C72" w14:textId="77777777" w:rsidR="00F51D82" w:rsidRPr="003A0040" w:rsidRDefault="00F51D82" w:rsidP="00F51D82">
      <w:pPr>
        <w:pStyle w:val="NormalWeb"/>
        <w:rPr>
          <w:rFonts w:ascii="Gza Bold" w:hAnsi="Gza Bold"/>
          <w:b/>
          <w:bCs/>
          <w:sz w:val="22"/>
          <w:szCs w:val="22"/>
        </w:rPr>
      </w:pPr>
      <w:r w:rsidRPr="003A0040">
        <w:rPr>
          <w:rStyle w:val="Strong"/>
          <w:rFonts w:ascii="Gza Bold" w:hAnsi="Gza Bold"/>
          <w:sz w:val="22"/>
          <w:szCs w:val="22"/>
          <w:u w:val="single"/>
        </w:rPr>
        <w:t xml:space="preserve">Your </w:t>
      </w:r>
      <w:r>
        <w:rPr>
          <w:rStyle w:val="Strong"/>
          <w:rFonts w:ascii="Gza Bold" w:hAnsi="Gza Bold"/>
          <w:sz w:val="22"/>
          <w:szCs w:val="22"/>
          <w:u w:val="single"/>
        </w:rPr>
        <w:t>N</w:t>
      </w:r>
      <w:r w:rsidRPr="003A0040">
        <w:rPr>
          <w:rStyle w:val="Strong"/>
          <w:rFonts w:ascii="Gza Bold" w:hAnsi="Gza Bold"/>
          <w:sz w:val="22"/>
          <w:szCs w:val="22"/>
          <w:u w:val="single"/>
        </w:rPr>
        <w:t>ew Company:</w:t>
      </w:r>
    </w:p>
    <w:p w14:paraId="0FA3D380" w14:textId="77777777" w:rsidR="00F51D82" w:rsidRPr="00551A21" w:rsidRDefault="00F51D82" w:rsidP="00F51D82">
      <w:pPr>
        <w:pStyle w:val="NormalWeb"/>
        <w:rPr>
          <w:rFonts w:ascii="Museo 300" w:hAnsi="Museo 300"/>
          <w:sz w:val="20"/>
          <w:szCs w:val="20"/>
        </w:rPr>
      </w:pPr>
      <w:r w:rsidRPr="00551A21">
        <w:rPr>
          <w:rFonts w:ascii="Museo 300" w:hAnsi="Museo 300"/>
          <w:sz w:val="20"/>
          <w:szCs w:val="20"/>
        </w:rPr>
        <w:t xml:space="preserve">COYA is a worldwide renowned luxury lifestyle hospitality brand with venues in London; Mayfair and </w:t>
      </w:r>
      <w:r>
        <w:rPr>
          <w:rFonts w:ascii="Museo 300" w:hAnsi="Museo 300"/>
          <w:sz w:val="20"/>
          <w:szCs w:val="20"/>
        </w:rPr>
        <w:t>City</w:t>
      </w:r>
      <w:r w:rsidRPr="00551A21">
        <w:rPr>
          <w:rFonts w:ascii="Museo 300" w:hAnsi="Museo 300"/>
          <w:sz w:val="20"/>
          <w:szCs w:val="20"/>
        </w:rPr>
        <w:t>, Paris, Monaco, Mykonos, Dubai, Abu-Dhabi, Doha and Riyadh.</w:t>
      </w:r>
    </w:p>
    <w:p w14:paraId="1AF58023" w14:textId="77777777" w:rsidR="00F51D82" w:rsidRPr="00C26926" w:rsidRDefault="00F51D82" w:rsidP="00F51D82">
      <w:pPr>
        <w:spacing w:after="0" w:line="240" w:lineRule="auto"/>
        <w:rPr>
          <w:rFonts w:ascii="Museo 300" w:hAnsi="Museo 300"/>
          <w:sz w:val="20"/>
          <w:szCs w:val="20"/>
        </w:rPr>
      </w:pPr>
      <w:r w:rsidRPr="00551A21">
        <w:rPr>
          <w:rFonts w:ascii="Museo 300" w:hAnsi="Museo 300"/>
          <w:sz w:val="20"/>
          <w:szCs w:val="20"/>
        </w:rPr>
        <w:t>Born from the spirit of an adventure, COYA celebrates Latin American culture through delicious Peruvian food, innovative cocktails, music, art and happenings</w:t>
      </w:r>
      <w:r>
        <w:rPr>
          <w:rFonts w:ascii="Museo 300" w:hAnsi="Museo 300"/>
          <w:sz w:val="20"/>
          <w:szCs w:val="20"/>
        </w:rPr>
        <w:t>.</w:t>
      </w:r>
    </w:p>
    <w:p w14:paraId="57417FC0" w14:textId="34F32CB5" w:rsidR="00F51D82" w:rsidRPr="009017EB" w:rsidRDefault="00F51D82" w:rsidP="00F51D82">
      <w:pPr>
        <w:pStyle w:val="NormalWeb"/>
        <w:shd w:val="clear" w:color="auto" w:fill="FFFFFF"/>
        <w:rPr>
          <w:rFonts w:ascii="Gza Bold" w:hAnsi="Gza Bold" w:cs="Segoe UI"/>
          <w:b/>
          <w:bCs/>
          <w:sz w:val="22"/>
          <w:szCs w:val="22"/>
        </w:rPr>
      </w:pPr>
      <w:r w:rsidRPr="00CC73C3">
        <w:rPr>
          <w:rStyle w:val="Strong"/>
          <w:rFonts w:ascii="Gza Bold" w:hAnsi="Gza Bold" w:cs="Segoe UI"/>
          <w:sz w:val="22"/>
          <w:szCs w:val="22"/>
        </w:rPr>
        <w:t xml:space="preserve">We are currently looking for </w:t>
      </w:r>
      <w:r>
        <w:rPr>
          <w:rStyle w:val="Strong"/>
          <w:rFonts w:ascii="Gza Bold" w:hAnsi="Gza Bold" w:cs="Segoe UI"/>
          <w:sz w:val="22"/>
          <w:szCs w:val="22"/>
        </w:rPr>
        <w:t xml:space="preserve">a passionate </w:t>
      </w:r>
      <w:proofErr w:type="spellStart"/>
      <w:r w:rsidR="00460758">
        <w:rPr>
          <w:rStyle w:val="Strong"/>
          <w:rFonts w:ascii="Gza Bold" w:hAnsi="Gza Bold" w:cs="Segoe UI"/>
          <w:sz w:val="22"/>
          <w:szCs w:val="22"/>
        </w:rPr>
        <w:t>Commis</w:t>
      </w:r>
      <w:proofErr w:type="spellEnd"/>
      <w:r>
        <w:rPr>
          <w:rStyle w:val="Strong"/>
          <w:rFonts w:ascii="Gza Bold" w:hAnsi="Gza Bold" w:cs="Segoe UI"/>
          <w:sz w:val="22"/>
          <w:szCs w:val="22"/>
        </w:rPr>
        <w:t xml:space="preserve"> Chef </w:t>
      </w:r>
      <w:r w:rsidRPr="00CC73C3">
        <w:rPr>
          <w:rStyle w:val="Strong"/>
          <w:rFonts w:ascii="Gza Bold" w:hAnsi="Gza Bold" w:cs="Segoe UI"/>
          <w:sz w:val="22"/>
          <w:szCs w:val="22"/>
        </w:rPr>
        <w:t xml:space="preserve">to join </w:t>
      </w:r>
      <w:proofErr w:type="gramStart"/>
      <w:r w:rsidRPr="00CC73C3">
        <w:rPr>
          <w:rStyle w:val="Strong"/>
          <w:rFonts w:ascii="Gza Bold" w:hAnsi="Gza Bold" w:cs="Segoe UI"/>
          <w:sz w:val="22"/>
          <w:szCs w:val="22"/>
        </w:rPr>
        <w:t xml:space="preserve">COYA </w:t>
      </w:r>
      <w:r>
        <w:rPr>
          <w:rStyle w:val="Strong"/>
          <w:rFonts w:ascii="Gza Bold" w:hAnsi="Gza Bold" w:cs="Segoe UI"/>
          <w:sz w:val="22"/>
          <w:szCs w:val="22"/>
        </w:rPr>
        <w:t xml:space="preserve"> at</w:t>
      </w:r>
      <w:proofErr w:type="gramEnd"/>
      <w:r>
        <w:rPr>
          <w:rStyle w:val="Strong"/>
          <w:rFonts w:ascii="Gza Bold" w:hAnsi="Gza Bold" w:cs="Segoe UI"/>
          <w:sz w:val="22"/>
          <w:szCs w:val="22"/>
        </w:rPr>
        <w:t xml:space="preserve"> a time when the company is expanding internationally.</w:t>
      </w:r>
    </w:p>
    <w:p w14:paraId="1A4D1DC1" w14:textId="77777777" w:rsidR="00F51D82" w:rsidRDefault="00F51D82" w:rsidP="00F51D82">
      <w:pPr>
        <w:pStyle w:val="NormalWeb"/>
        <w:shd w:val="clear" w:color="auto" w:fill="FFFFFF"/>
        <w:rPr>
          <w:rStyle w:val="Strong"/>
          <w:rFonts w:ascii="Gza Bold" w:hAnsi="Gza Bold" w:cs="Segoe UI"/>
          <w:sz w:val="22"/>
          <w:szCs w:val="22"/>
          <w:u w:val="single"/>
        </w:rPr>
      </w:pPr>
      <w:r w:rsidRPr="00CC73C3">
        <w:rPr>
          <w:rStyle w:val="Strong"/>
          <w:rFonts w:ascii="Gza Bold" w:hAnsi="Gza Bold" w:cs="Segoe UI"/>
          <w:sz w:val="22"/>
          <w:szCs w:val="22"/>
          <w:u w:val="single"/>
        </w:rPr>
        <w:t>Experience you will need:</w:t>
      </w:r>
    </w:p>
    <w:p w14:paraId="1DEF85BE" w14:textId="1B48E140" w:rsidR="00F51D82" w:rsidRDefault="00460758" w:rsidP="00CD5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>
        <w:rPr>
          <w:rFonts w:ascii="Museo 300" w:eastAsia="Times New Roman" w:hAnsi="Museo 300" w:cs="Segoe UI"/>
          <w:sz w:val="20"/>
          <w:szCs w:val="20"/>
        </w:rPr>
        <w:t>Good</w:t>
      </w:r>
      <w:r w:rsidR="00F51D82" w:rsidRPr="00F51D82">
        <w:rPr>
          <w:rFonts w:ascii="Museo 300" w:eastAsia="Times New Roman" w:hAnsi="Museo 300" w:cs="Segoe UI"/>
          <w:sz w:val="20"/>
          <w:szCs w:val="20"/>
        </w:rPr>
        <w:t xml:space="preserve"> communication skills</w:t>
      </w:r>
    </w:p>
    <w:p w14:paraId="556A75B3" w14:textId="7A96768E" w:rsidR="00F51D82" w:rsidRPr="00F51D82" w:rsidRDefault="00F51D82" w:rsidP="00CD5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F51D82">
        <w:rPr>
          <w:rFonts w:ascii="Museo 300" w:eastAsia="Times New Roman" w:hAnsi="Museo 300" w:cs="Segoe UI"/>
          <w:sz w:val="20"/>
          <w:szCs w:val="20"/>
        </w:rPr>
        <w:t>Ability to maintain high standards of food hygiene</w:t>
      </w:r>
    </w:p>
    <w:p w14:paraId="70323A87" w14:textId="794F2C01" w:rsidR="00F51D82" w:rsidRPr="00F51D82" w:rsidRDefault="00F51D82" w:rsidP="00CD5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F51D82">
        <w:rPr>
          <w:rFonts w:ascii="Museo 300" w:eastAsia="Times New Roman" w:hAnsi="Museo 300" w:cs="Segoe UI"/>
          <w:sz w:val="20"/>
          <w:szCs w:val="20"/>
        </w:rPr>
        <w:t>Ability to work under pressure</w:t>
      </w:r>
    </w:p>
    <w:p w14:paraId="42367420" w14:textId="77777777" w:rsidR="00CD593D" w:rsidRPr="00CD593D" w:rsidRDefault="00CD593D" w:rsidP="00CD5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CD593D">
        <w:rPr>
          <w:rFonts w:ascii="Museo 300" w:eastAsia="Times New Roman" w:hAnsi="Museo 300" w:cs="Segoe UI"/>
          <w:sz w:val="20"/>
          <w:szCs w:val="20"/>
        </w:rPr>
        <w:t>Be friendly, approachable and professional</w:t>
      </w:r>
    </w:p>
    <w:p w14:paraId="68B6F950" w14:textId="594D27DC" w:rsidR="00CD593D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>A team player, pro-active with a can-do attitude.</w:t>
      </w:r>
    </w:p>
    <w:p w14:paraId="5D5672E2" w14:textId="6A06ECAD" w:rsidR="00F51D82" w:rsidRDefault="00F51D82" w:rsidP="00F51D82">
      <w:pPr>
        <w:pStyle w:val="NormalWeb"/>
        <w:shd w:val="clear" w:color="auto" w:fill="FFFFFF"/>
        <w:rPr>
          <w:rStyle w:val="Strong"/>
          <w:rFonts w:ascii="Gza Bold" w:hAnsi="Gza Bold" w:cs="Segoe UI"/>
          <w:sz w:val="22"/>
          <w:szCs w:val="22"/>
          <w:u w:val="single"/>
        </w:rPr>
      </w:pPr>
      <w:r w:rsidRPr="005E7AC4">
        <w:rPr>
          <w:rStyle w:val="Strong"/>
          <w:rFonts w:ascii="Gza Bold" w:hAnsi="Gza Bold" w:cs="Segoe UI"/>
          <w:sz w:val="22"/>
          <w:szCs w:val="22"/>
          <w:u w:val="single"/>
        </w:rPr>
        <w:t>We take care of our people by</w:t>
      </w:r>
      <w:r>
        <w:rPr>
          <w:rStyle w:val="Strong"/>
          <w:rFonts w:ascii="Gza Bold" w:hAnsi="Gza Bold" w:cs="Segoe UI"/>
          <w:sz w:val="22"/>
          <w:szCs w:val="22"/>
          <w:u w:val="single"/>
        </w:rPr>
        <w:t xml:space="preserve"> providing</w:t>
      </w:r>
      <w:r w:rsidRPr="005E7AC4">
        <w:rPr>
          <w:rStyle w:val="Strong"/>
          <w:rFonts w:ascii="Gza Bold" w:hAnsi="Gza Bold" w:cs="Segoe UI"/>
          <w:sz w:val="22"/>
          <w:szCs w:val="22"/>
          <w:u w:val="single"/>
        </w:rPr>
        <w:t>:</w:t>
      </w:r>
    </w:p>
    <w:p w14:paraId="49997C14" w14:textId="77777777" w:rsidR="0073353F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Enchased holiday package - 32 days holiday, including bank holidays </w:t>
      </w:r>
    </w:p>
    <w:p w14:paraId="2039D8D2" w14:textId="7D92CE10" w:rsid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Long service award </w:t>
      </w:r>
    </w:p>
    <w:p w14:paraId="32778801" w14:textId="77777777" w:rsidR="0073353F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Endless opportunities to grow and develop. We really believe in promoting from within. </w:t>
      </w:r>
    </w:p>
    <w:p w14:paraId="2EA96BE0" w14:textId="77777777" w:rsidR="0073353F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Employee Referral Program </w:t>
      </w:r>
    </w:p>
    <w:p w14:paraId="349C3E3A" w14:textId="77777777" w:rsidR="0073353F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Global Dining Discounts with COYA and sister venues - ZUMA, ROKA, and OBLIX. </w:t>
      </w:r>
    </w:p>
    <w:p w14:paraId="26B2A528" w14:textId="1F833695" w:rsidR="0073353F" w:rsidRPr="0073353F" w:rsidRDefault="0073353F" w:rsidP="007335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 300" w:eastAsia="Times New Roman" w:hAnsi="Museo 300" w:cs="Segoe UI"/>
          <w:sz w:val="20"/>
          <w:szCs w:val="20"/>
        </w:rPr>
      </w:pPr>
      <w:r w:rsidRPr="0073353F">
        <w:rPr>
          <w:rFonts w:ascii="Museo 300" w:eastAsia="Times New Roman" w:hAnsi="Museo 300" w:cs="Segoe UI"/>
          <w:sz w:val="20"/>
          <w:szCs w:val="20"/>
        </w:rPr>
        <w:t xml:space="preserve">Family meals twice a day </w:t>
      </w:r>
    </w:p>
    <w:p w14:paraId="6C7D74F6" w14:textId="77777777" w:rsidR="00F51D82" w:rsidRPr="00725A8D" w:rsidRDefault="00F51D82" w:rsidP="00F51D82">
      <w:pPr>
        <w:pStyle w:val="NormalWeb"/>
        <w:shd w:val="clear" w:color="auto" w:fill="FFFFFF"/>
        <w:rPr>
          <w:rStyle w:val="Strong"/>
          <w:rFonts w:ascii="Gza Bold" w:hAnsi="Gza Bold"/>
          <w:sz w:val="22"/>
          <w:szCs w:val="22"/>
          <w:u w:val="single"/>
        </w:rPr>
      </w:pPr>
      <w:r w:rsidRPr="00725A8D">
        <w:rPr>
          <w:rStyle w:val="Strong"/>
          <w:rFonts w:ascii="Gza Bold" w:hAnsi="Gza Bold" w:cs="Segoe UI"/>
          <w:sz w:val="22"/>
          <w:szCs w:val="22"/>
          <w:u w:val="single"/>
        </w:rPr>
        <w:t>How to apply:</w:t>
      </w:r>
    </w:p>
    <w:p w14:paraId="23FCF0CA" w14:textId="77777777" w:rsidR="00F51D82" w:rsidRPr="009017EB" w:rsidRDefault="00F51D82" w:rsidP="00F51D82">
      <w:pPr>
        <w:pStyle w:val="NormalWeb"/>
        <w:shd w:val="clear" w:color="auto" w:fill="FFFFFF"/>
        <w:rPr>
          <w:rFonts w:ascii="Gza Bold" w:hAnsi="Gza Bold"/>
          <w:b/>
          <w:bCs/>
          <w:sz w:val="20"/>
          <w:szCs w:val="20"/>
          <w:u w:val="single"/>
        </w:rPr>
      </w:pPr>
      <w:r w:rsidRPr="007C1B4D">
        <w:rPr>
          <w:rFonts w:ascii="Museo 300" w:hAnsi="Museo 300" w:cs="Segoe UI"/>
          <w:sz w:val="20"/>
          <w:szCs w:val="20"/>
        </w:rPr>
        <w:t xml:space="preserve">If this sounds like what you’re looking for and you and want to be part of our incredible team, please reply with your </w:t>
      </w:r>
      <w:proofErr w:type="gramStart"/>
      <w:r w:rsidRPr="007C1B4D">
        <w:rPr>
          <w:rFonts w:ascii="Museo 300" w:hAnsi="Museo 300" w:cs="Segoe UI"/>
          <w:sz w:val="20"/>
          <w:szCs w:val="20"/>
        </w:rPr>
        <w:t>CV</w:t>
      </w:r>
      <w:proofErr w:type="gramEnd"/>
      <w:r w:rsidRPr="007C1B4D">
        <w:rPr>
          <w:rFonts w:ascii="Museo 300" w:hAnsi="Museo 300" w:cs="Segoe UI"/>
          <w:sz w:val="20"/>
          <w:szCs w:val="20"/>
        </w:rPr>
        <w:t xml:space="preserve"> and tell us why you are the perfect candidate for the job.</w:t>
      </w:r>
    </w:p>
    <w:p w14:paraId="5A20F379" w14:textId="77777777" w:rsidR="00DE0D64" w:rsidRPr="004A3FC6" w:rsidRDefault="00DE0D64" w:rsidP="00F51D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sectPr w:rsidR="00DE0D64" w:rsidRPr="004A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za Bold">
    <w:altName w:val="Times New Roman"/>
    <w:panose1 w:val="02000503080000020003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ED"/>
    <w:multiLevelType w:val="multilevel"/>
    <w:tmpl w:val="B182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092D"/>
    <w:multiLevelType w:val="multilevel"/>
    <w:tmpl w:val="70E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22E8"/>
    <w:multiLevelType w:val="hybridMultilevel"/>
    <w:tmpl w:val="2AD4574C"/>
    <w:lvl w:ilvl="0" w:tplc="142E7F9C">
      <w:numFmt w:val="bullet"/>
      <w:lvlText w:val="-"/>
      <w:lvlJc w:val="left"/>
      <w:pPr>
        <w:ind w:left="720" w:hanging="360"/>
      </w:pPr>
      <w:rPr>
        <w:rFonts w:ascii="Museo 300" w:eastAsia="Calibri" w:hAnsi="Museo 300" w:cs="Times New Roman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604"/>
    <w:multiLevelType w:val="multilevel"/>
    <w:tmpl w:val="E83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7995"/>
    <w:multiLevelType w:val="hybridMultilevel"/>
    <w:tmpl w:val="477A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73BB6"/>
    <w:multiLevelType w:val="multilevel"/>
    <w:tmpl w:val="E83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8422C"/>
    <w:multiLevelType w:val="multilevel"/>
    <w:tmpl w:val="A73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947A0"/>
    <w:multiLevelType w:val="multilevel"/>
    <w:tmpl w:val="EC5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2110D5"/>
    <w:multiLevelType w:val="multilevel"/>
    <w:tmpl w:val="CC3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49"/>
    <w:rsid w:val="00002086"/>
    <w:rsid w:val="00140076"/>
    <w:rsid w:val="00303F82"/>
    <w:rsid w:val="00442CE3"/>
    <w:rsid w:val="00460758"/>
    <w:rsid w:val="00471DE2"/>
    <w:rsid w:val="004A3FC6"/>
    <w:rsid w:val="00501AAC"/>
    <w:rsid w:val="005457F9"/>
    <w:rsid w:val="00546793"/>
    <w:rsid w:val="00585EED"/>
    <w:rsid w:val="006E1B82"/>
    <w:rsid w:val="0073353F"/>
    <w:rsid w:val="007A6A9C"/>
    <w:rsid w:val="007C503A"/>
    <w:rsid w:val="008E2933"/>
    <w:rsid w:val="008E592C"/>
    <w:rsid w:val="00997F81"/>
    <w:rsid w:val="00CD593D"/>
    <w:rsid w:val="00DB6E54"/>
    <w:rsid w:val="00DE0D64"/>
    <w:rsid w:val="00EA00F2"/>
    <w:rsid w:val="00F51D82"/>
    <w:rsid w:val="00F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D817"/>
  <w15:chartTrackingRefBased/>
  <w15:docId w15:val="{7453D380-C362-41F4-8030-36BC933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F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1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Donkoglova</dc:creator>
  <cp:keywords/>
  <dc:description/>
  <cp:lastModifiedBy>Irina Donkoglova</cp:lastModifiedBy>
  <cp:revision>2</cp:revision>
  <dcterms:created xsi:type="dcterms:W3CDTF">2022-10-21T18:13:00Z</dcterms:created>
  <dcterms:modified xsi:type="dcterms:W3CDTF">2022-10-21T18:13:00Z</dcterms:modified>
</cp:coreProperties>
</file>