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431E" w14:textId="29B7265B" w:rsidR="00AA1E61" w:rsidRPr="00D649A6" w:rsidRDefault="000A3A9B" w:rsidP="00A57A53">
      <w:pPr>
        <w:rPr>
          <w:rFonts w:ascii="Avenir Next LT Pro Demi" w:hAnsi="Avenir Next LT Pro Demi"/>
          <w:sz w:val="28"/>
          <w:szCs w:val="28"/>
          <w:lang w:eastAsia="en-GB"/>
        </w:rPr>
      </w:pPr>
      <w:r>
        <w:rPr>
          <w:rFonts w:ascii="Avenir Next LT Pro Demi" w:hAnsi="Avenir Next LT Pro Demi"/>
          <w:sz w:val="28"/>
          <w:szCs w:val="28"/>
          <w:lang w:eastAsia="en-GB"/>
        </w:rPr>
        <w:t>Hygiene</w:t>
      </w:r>
      <w:r w:rsidR="00BB0E45">
        <w:rPr>
          <w:rFonts w:ascii="Avenir Next LT Pro Demi" w:hAnsi="Avenir Next LT Pro Demi"/>
          <w:sz w:val="28"/>
          <w:szCs w:val="28"/>
          <w:lang w:eastAsia="en-GB"/>
        </w:rPr>
        <w:t xml:space="preserve"> Supervisor</w:t>
      </w:r>
    </w:p>
    <w:p w14:paraId="205C68B7" w14:textId="6754B799" w:rsidR="00A57A53" w:rsidRPr="00D649A6" w:rsidRDefault="00A57A53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 xml:space="preserve">Shift </w:t>
      </w:r>
      <w:r w:rsidR="000A3A9B">
        <w:rPr>
          <w:rFonts w:ascii="Avenir Next LT Pro Light" w:hAnsi="Avenir Next LT Pro Light"/>
          <w:b/>
          <w:bCs/>
          <w:sz w:val="20"/>
          <w:szCs w:val="20"/>
          <w:lang w:eastAsia="en-GB"/>
        </w:rPr>
        <w:t>Pattern Availability</w:t>
      </w: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 xml:space="preserve">: </w:t>
      </w:r>
      <w:r w:rsidR="000A3A9B" w:rsidRPr="000A3A9B">
        <w:rPr>
          <w:rFonts w:ascii="Avenir Next LT Pro Light" w:hAnsi="Avenir Next LT Pro Light"/>
          <w:sz w:val="20"/>
          <w:szCs w:val="20"/>
          <w:lang w:eastAsia="en-GB"/>
        </w:rPr>
        <w:t>4 on 4 off</w:t>
      </w:r>
      <w:r w:rsidR="008F0998">
        <w:rPr>
          <w:rFonts w:ascii="Avenir Next LT Pro Light" w:hAnsi="Avenir Next LT Pro Light"/>
          <w:sz w:val="20"/>
          <w:szCs w:val="20"/>
          <w:lang w:eastAsia="en-GB"/>
        </w:rPr>
        <w:t xml:space="preserve">, </w:t>
      </w:r>
      <w:r w:rsidR="000A3A9B">
        <w:rPr>
          <w:rFonts w:ascii="Avenir Next LT Pro Light" w:hAnsi="Avenir Next LT Pro Light"/>
          <w:sz w:val="20"/>
          <w:szCs w:val="20"/>
          <w:lang w:eastAsia="en-GB"/>
        </w:rPr>
        <w:t>12-hour shift</w:t>
      </w:r>
      <w:bookmarkStart w:id="0" w:name="_Hlk93413269"/>
      <w:r w:rsidR="008F0998">
        <w:rPr>
          <w:rFonts w:ascii="Avenir Next LT Pro Light" w:hAnsi="Avenir Next LT Pro Light"/>
          <w:sz w:val="20"/>
          <w:szCs w:val="20"/>
          <w:lang w:eastAsia="en-GB"/>
        </w:rPr>
        <w:t xml:space="preserve"> (6pm – 6am)</w:t>
      </w:r>
    </w:p>
    <w:bookmarkEnd w:id="0"/>
    <w:p w14:paraId="04424F75" w14:textId="4F64F64D" w:rsidR="00A863AC" w:rsidRPr="00D649A6" w:rsidRDefault="00A57A53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Salary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: </w:t>
      </w:r>
      <w:r w:rsidR="00BB0E45">
        <w:rPr>
          <w:rFonts w:ascii="Avenir Next LT Pro Light" w:hAnsi="Avenir Next LT Pro Light"/>
          <w:sz w:val="20"/>
          <w:szCs w:val="20"/>
          <w:lang w:eastAsia="en-GB"/>
        </w:rPr>
        <w:t>£</w:t>
      </w:r>
      <w:r w:rsidR="00BF56BD">
        <w:rPr>
          <w:rFonts w:ascii="Avenir Next LT Pro Light" w:hAnsi="Avenir Next LT Pro Light"/>
          <w:sz w:val="20"/>
          <w:szCs w:val="20"/>
          <w:lang w:eastAsia="en-GB"/>
        </w:rPr>
        <w:t>29</w:t>
      </w:r>
      <w:r w:rsidR="00BB0E45">
        <w:rPr>
          <w:rFonts w:ascii="Avenir Next LT Pro Light" w:hAnsi="Avenir Next LT Pro Light"/>
          <w:sz w:val="20"/>
          <w:szCs w:val="20"/>
          <w:lang w:eastAsia="en-GB"/>
        </w:rPr>
        <w:t>,000 per annum</w:t>
      </w:r>
    </w:p>
    <w:p w14:paraId="5D8B5ED4" w14:textId="659F328F" w:rsidR="006C40D6" w:rsidRPr="00D649A6" w:rsidRDefault="00EE239F" w:rsidP="00C3224F">
      <w:pPr>
        <w:rPr>
          <w:rFonts w:ascii="Avenir Next LT Pro Light" w:hAnsi="Avenir Next LT Pro Light"/>
          <w:b/>
          <w:bCs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T</w:t>
      </w:r>
      <w:r w:rsidR="006C40D6"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he Role</w:t>
      </w:r>
    </w:p>
    <w:p w14:paraId="4DB38466" w14:textId="7217A0FF" w:rsidR="00BD10C7" w:rsidRDefault="00355D58" w:rsidP="006C40D6">
      <w:p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 xml:space="preserve">Our </w:t>
      </w:r>
      <w:r w:rsidR="00597504">
        <w:rPr>
          <w:rFonts w:ascii="Avenir Next LT Pro Light" w:hAnsi="Avenir Next LT Pro Light"/>
          <w:sz w:val="20"/>
          <w:szCs w:val="20"/>
          <w:lang w:eastAsia="en-GB"/>
        </w:rPr>
        <w:t>Hygiene</w:t>
      </w:r>
      <w:r w:rsidR="00BD10C7">
        <w:rPr>
          <w:rFonts w:ascii="Avenir Next LT Pro Light" w:hAnsi="Avenir Next LT Pro Light"/>
          <w:sz w:val="20"/>
          <w:szCs w:val="20"/>
          <w:lang w:eastAsia="en-GB"/>
        </w:rPr>
        <w:t xml:space="preserve"> Supervisors </w:t>
      </w:r>
      <w:r w:rsidR="001A278B">
        <w:rPr>
          <w:rFonts w:ascii="Avenir Next LT Pro Light" w:hAnsi="Avenir Next LT Pro Light"/>
          <w:sz w:val="20"/>
          <w:szCs w:val="20"/>
          <w:lang w:eastAsia="en-GB"/>
        </w:rPr>
        <w:t xml:space="preserve">at Geary’s </w:t>
      </w:r>
      <w:r w:rsidR="005D31F9">
        <w:rPr>
          <w:rFonts w:ascii="Avenir Next LT Pro Light" w:hAnsi="Avenir Next LT Pro Light"/>
          <w:sz w:val="20"/>
          <w:szCs w:val="20"/>
          <w:lang w:eastAsia="en-GB"/>
        </w:rPr>
        <w:t xml:space="preserve">ensure our bread is not only delicious but has been produced and packaged in a clean and food safe environment. </w:t>
      </w:r>
      <w:r w:rsidR="001A278B">
        <w:rPr>
          <w:rFonts w:ascii="Avenir Next LT Pro Light" w:hAnsi="Avenir Next LT Pro Light"/>
          <w:sz w:val="20"/>
          <w:szCs w:val="20"/>
          <w:lang w:eastAsia="en-GB"/>
        </w:rPr>
        <w:t xml:space="preserve">Your main responsibilities include: </w:t>
      </w:r>
    </w:p>
    <w:p w14:paraId="3B8E4DCE" w14:textId="073B59FC" w:rsidR="00DB572B" w:rsidRDefault="00DB572B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 xml:space="preserve">Ensuring the </w:t>
      </w:r>
      <w:r w:rsidR="005D31F9">
        <w:rPr>
          <w:rFonts w:ascii="Avenir Next LT Pro Light" w:hAnsi="Avenir Next LT Pro Light"/>
          <w:sz w:val="20"/>
          <w:szCs w:val="20"/>
          <w:lang w:eastAsia="en-GB"/>
        </w:rPr>
        <w:t>Hygiene</w:t>
      </w:r>
      <w:r>
        <w:rPr>
          <w:rFonts w:ascii="Avenir Next LT Pro Light" w:hAnsi="Avenir Next LT Pro Light"/>
          <w:sz w:val="20"/>
          <w:szCs w:val="20"/>
          <w:lang w:eastAsia="en-GB"/>
        </w:rPr>
        <w:t xml:space="preserve"> team adheres to all processes and controls</w:t>
      </w:r>
      <w:r w:rsidR="008D79AD">
        <w:rPr>
          <w:rFonts w:ascii="Avenir Next LT Pro Light" w:hAnsi="Avenir Next LT Pro Light"/>
          <w:sz w:val="20"/>
          <w:szCs w:val="20"/>
          <w:lang w:eastAsia="en-GB"/>
        </w:rPr>
        <w:t xml:space="preserve"> (including COSHH regulations)</w:t>
      </w:r>
    </w:p>
    <w:p w14:paraId="16144A34" w14:textId="0AF7DE3C" w:rsidR="001B6192" w:rsidRDefault="00DB572B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Adhering to</w:t>
      </w:r>
      <w:r w:rsidR="005D31F9">
        <w:rPr>
          <w:rFonts w:ascii="Avenir Next LT Pro Light" w:hAnsi="Avenir Next LT Pro Light"/>
          <w:sz w:val="20"/>
          <w:szCs w:val="20"/>
          <w:lang w:eastAsia="en-GB"/>
        </w:rPr>
        <w:t xml:space="preserve"> a </w:t>
      </w:r>
      <w:r>
        <w:rPr>
          <w:rFonts w:ascii="Avenir Next LT Pro Light" w:hAnsi="Avenir Next LT Pro Light"/>
          <w:sz w:val="20"/>
          <w:szCs w:val="20"/>
          <w:lang w:eastAsia="en-GB"/>
        </w:rPr>
        <w:t>daily</w:t>
      </w:r>
      <w:r w:rsidR="005D31F9">
        <w:rPr>
          <w:rFonts w:ascii="Avenir Next LT Pro Light" w:hAnsi="Avenir Next LT Pro Light"/>
          <w:sz w:val="20"/>
          <w:szCs w:val="20"/>
          <w:lang w:eastAsia="en-GB"/>
        </w:rPr>
        <w:t xml:space="preserve">, </w:t>
      </w:r>
      <w:proofErr w:type="gramStart"/>
      <w:r w:rsidR="005D31F9">
        <w:rPr>
          <w:rFonts w:ascii="Avenir Next LT Pro Light" w:hAnsi="Avenir Next LT Pro Light"/>
          <w:sz w:val="20"/>
          <w:szCs w:val="20"/>
          <w:lang w:eastAsia="en-GB"/>
        </w:rPr>
        <w:t>weekly</w:t>
      </w:r>
      <w:proofErr w:type="gramEnd"/>
      <w:r>
        <w:rPr>
          <w:rFonts w:ascii="Avenir Next LT Pro Light" w:hAnsi="Avenir Next LT Pro Light"/>
          <w:sz w:val="20"/>
          <w:szCs w:val="20"/>
          <w:lang w:eastAsia="en-GB"/>
        </w:rPr>
        <w:t xml:space="preserve"> </w:t>
      </w:r>
      <w:r w:rsidR="005D31F9">
        <w:rPr>
          <w:rFonts w:ascii="Avenir Next LT Pro Light" w:hAnsi="Avenir Next LT Pro Light"/>
          <w:sz w:val="20"/>
          <w:szCs w:val="20"/>
          <w:lang w:eastAsia="en-GB"/>
        </w:rPr>
        <w:t xml:space="preserve">and monthly cleaning schedule, ensuring all tasks are completed </w:t>
      </w:r>
      <w:r w:rsidR="001B6192">
        <w:rPr>
          <w:rFonts w:ascii="Avenir Next LT Pro Light" w:hAnsi="Avenir Next LT Pro Light"/>
          <w:sz w:val="20"/>
          <w:szCs w:val="20"/>
          <w:lang w:eastAsia="en-GB"/>
        </w:rPr>
        <w:t>to the required standard to meet BRC and customer requirements</w:t>
      </w:r>
    </w:p>
    <w:p w14:paraId="6215546C" w14:textId="0436BFE8" w:rsidR="008D79AD" w:rsidRDefault="008D79AD" w:rsidP="00A863AC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 xml:space="preserve">Ensuring all equipment and tools used are safe and any damage is </w:t>
      </w:r>
      <w:r w:rsidR="00A16979">
        <w:rPr>
          <w:rFonts w:ascii="Avenir Next LT Pro Light" w:hAnsi="Avenir Next LT Pro Light"/>
          <w:sz w:val="20"/>
          <w:szCs w:val="20"/>
          <w:lang w:eastAsia="en-GB"/>
        </w:rPr>
        <w:t>reported,</w:t>
      </w:r>
      <w:r>
        <w:rPr>
          <w:rFonts w:ascii="Avenir Next LT Pro Light" w:hAnsi="Avenir Next LT Pro Light"/>
          <w:sz w:val="20"/>
          <w:szCs w:val="20"/>
          <w:lang w:eastAsia="en-GB"/>
        </w:rPr>
        <w:t xml:space="preserve"> and all PPE is fit for purpose</w:t>
      </w:r>
    </w:p>
    <w:p w14:paraId="4E7F1994" w14:textId="77777777" w:rsidR="001B6192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Meeting business KPIs</w:t>
      </w:r>
    </w:p>
    <w:p w14:paraId="7D0529B7" w14:textId="5CF9E9EC" w:rsidR="001B6192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 xml:space="preserve">Driving a strong, non-compromising Health and Safety culture </w:t>
      </w:r>
    </w:p>
    <w:p w14:paraId="73EBD20B" w14:textId="77777777" w:rsidR="001B6192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Driving continuous improvement across the business’ approach to Food Hygiene</w:t>
      </w:r>
    </w:p>
    <w:p w14:paraId="50FDD617" w14:textId="57E63F33" w:rsidR="001B6192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 xml:space="preserve">Developing and training a team of Operatives in all aspects of the role, </w:t>
      </w:r>
      <w:proofErr w:type="gramStart"/>
      <w:r>
        <w:rPr>
          <w:rFonts w:ascii="Avenir Next LT Pro Light" w:hAnsi="Avenir Next LT Pro Light"/>
          <w:sz w:val="20"/>
          <w:szCs w:val="20"/>
          <w:lang w:eastAsia="en-GB"/>
        </w:rPr>
        <w:t>identifying</w:t>
      </w:r>
      <w:proofErr w:type="gramEnd"/>
      <w:r>
        <w:rPr>
          <w:rFonts w:ascii="Avenir Next LT Pro Light" w:hAnsi="Avenir Next LT Pro Light"/>
          <w:sz w:val="20"/>
          <w:szCs w:val="20"/>
          <w:lang w:eastAsia="en-GB"/>
        </w:rPr>
        <w:t xml:space="preserve"> and remedying any training gaps </w:t>
      </w:r>
    </w:p>
    <w:p w14:paraId="6002EFEE" w14:textId="37137646" w:rsidR="001B6192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Liaising with labour agencies and providing feedback on performance and service level</w:t>
      </w:r>
    </w:p>
    <w:p w14:paraId="6BBB7305" w14:textId="77777777" w:rsidR="001B6192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Effectively communicating with other departments in the wider business</w:t>
      </w:r>
    </w:p>
    <w:p w14:paraId="113886CC" w14:textId="77777777" w:rsidR="001B6192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Taking an active role in audits and high-profile visits</w:t>
      </w:r>
    </w:p>
    <w:p w14:paraId="4097FCE0" w14:textId="77777777" w:rsidR="001B6192" w:rsidRPr="00BF0589" w:rsidRDefault="001B6192" w:rsidP="001B6192">
      <w:pPr>
        <w:pStyle w:val="ListParagraph"/>
        <w:numPr>
          <w:ilvl w:val="0"/>
          <w:numId w:val="22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Deputising for the Shift Operations Manager when required</w:t>
      </w:r>
    </w:p>
    <w:p w14:paraId="12B556B7" w14:textId="14B9C138" w:rsidR="006C40D6" w:rsidRPr="008D79AD" w:rsidRDefault="00A863AC" w:rsidP="008D79AD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8D79AD">
        <w:rPr>
          <w:rFonts w:ascii="Avenir Next LT Pro Light" w:hAnsi="Avenir Next LT Pro Light"/>
          <w:sz w:val="20"/>
          <w:szCs w:val="20"/>
          <w:lang w:eastAsia="en-GB"/>
        </w:rPr>
        <w:t>Yo</w:t>
      </w:r>
      <w:r w:rsidR="00EE239F" w:rsidRPr="008D79AD">
        <w:rPr>
          <w:rFonts w:ascii="Avenir Next LT Pro Light" w:hAnsi="Avenir Next LT Pro Light"/>
          <w:sz w:val="20"/>
          <w:szCs w:val="20"/>
          <w:lang w:eastAsia="en-GB"/>
        </w:rPr>
        <w:t>u’</w:t>
      </w:r>
      <w:r w:rsidRPr="008D79AD">
        <w:rPr>
          <w:rFonts w:ascii="Avenir Next LT Pro Light" w:hAnsi="Avenir Next LT Pro Light"/>
          <w:sz w:val="20"/>
          <w:szCs w:val="20"/>
          <w:lang w:eastAsia="en-GB"/>
        </w:rPr>
        <w:t xml:space="preserve">ll be moving around a busy bakery, carrying out manual and non-manual tasks, which may be physically demanding at times. </w:t>
      </w:r>
    </w:p>
    <w:p w14:paraId="53E29818" w14:textId="3E3E399C" w:rsidR="00530612" w:rsidRPr="00D649A6" w:rsidRDefault="00530612" w:rsidP="00C3224F">
      <w:pPr>
        <w:rPr>
          <w:rFonts w:ascii="Avenir Next LT Pro Light" w:hAnsi="Avenir Next LT Pro Light"/>
          <w:b/>
          <w:bCs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 xml:space="preserve">About </w:t>
      </w:r>
      <w:r w:rsidR="00EE239F"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Us</w:t>
      </w:r>
    </w:p>
    <w:p w14:paraId="70CD573D" w14:textId="32105331" w:rsidR="005C189D" w:rsidRPr="00D649A6" w:rsidRDefault="006C1030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A</w:t>
      </w:r>
      <w:r w:rsidR="00FA6684" w:rsidRPr="00D649A6">
        <w:rPr>
          <w:rFonts w:ascii="Avenir Next LT Pro Light" w:hAnsi="Avenir Next LT Pro Light"/>
          <w:sz w:val="20"/>
          <w:szCs w:val="20"/>
          <w:lang w:eastAsia="en-GB"/>
        </w:rPr>
        <w:t>t Geary’s, we</w:t>
      </w:r>
      <w:r w:rsidR="005C189D" w:rsidRPr="00D649A6">
        <w:rPr>
          <w:rFonts w:ascii="Avenir Next LT Pro Light" w:hAnsi="Avenir Next LT Pro Light"/>
          <w:sz w:val="20"/>
          <w:szCs w:val="20"/>
          <w:lang w:eastAsia="en-GB"/>
        </w:rPr>
        <w:t>’re on a crusade to make proper bread more accessible to more people. We’re passionate about re-imag</w:t>
      </w:r>
      <w:r w:rsidR="00A72E8C">
        <w:rPr>
          <w:rFonts w:ascii="Avenir Next LT Pro Light" w:hAnsi="Avenir Next LT Pro Light"/>
          <w:sz w:val="20"/>
          <w:szCs w:val="20"/>
          <w:lang w:eastAsia="en-GB"/>
        </w:rPr>
        <w:t>in</w:t>
      </w:r>
      <w:r w:rsidR="005C189D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ing the way Great Britain thinks about their everyday loaf. This passion is at the heart of everything we do, and have done, since 1906. </w:t>
      </w:r>
    </w:p>
    <w:p w14:paraId="1D3C0269" w14:textId="2B5874F7" w:rsidR="005C189D" w:rsidRPr="00D649A6" w:rsidRDefault="005C189D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We are ‘born and </w:t>
      </w:r>
      <w:proofErr w:type="spellStart"/>
      <w:r w:rsidRPr="00D649A6">
        <w:rPr>
          <w:rFonts w:ascii="Avenir Next LT Pro Light" w:hAnsi="Avenir Next LT Pro Light"/>
          <w:sz w:val="20"/>
          <w:szCs w:val="20"/>
          <w:lang w:eastAsia="en-GB"/>
        </w:rPr>
        <w:t>bread</w:t>
      </w:r>
      <w:proofErr w:type="spellEnd"/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’ in Leicestershire and proud of our long-standing heritage. Today, we operate from two sites on a 24/7 operation. </w:t>
      </w:r>
      <w:r w:rsidR="00CB53FF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We’re made up of over 200 </w:t>
      </w:r>
      <w:r w:rsidR="00EE239F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people: a friendly, </w:t>
      </w:r>
      <w:proofErr w:type="gramStart"/>
      <w:r w:rsidR="00EE239F" w:rsidRPr="00D649A6">
        <w:rPr>
          <w:rFonts w:ascii="Avenir Next LT Pro Light" w:hAnsi="Avenir Next LT Pro Light"/>
          <w:sz w:val="20"/>
          <w:szCs w:val="20"/>
          <w:lang w:eastAsia="en-GB"/>
        </w:rPr>
        <w:t>diverse</w:t>
      </w:r>
      <w:proofErr w:type="gramEnd"/>
      <w:r w:rsidR="00EE239F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and outgoing team, passionate about making a difference to the bakery industry. </w:t>
      </w:r>
    </w:p>
    <w:p w14:paraId="7B8BED7C" w14:textId="342A768F" w:rsidR="00EE239F" w:rsidRPr="00D649A6" w:rsidRDefault="00EE239F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We provide full training and support, and the chance to learn new skills from some of the best master bakers in the country. </w:t>
      </w:r>
      <w:r w:rsidR="00BB659E">
        <w:rPr>
          <w:rFonts w:ascii="Avenir Next LT Pro Light" w:hAnsi="Avenir Next LT Pro Light"/>
          <w:sz w:val="20"/>
          <w:szCs w:val="20"/>
          <w:lang w:eastAsia="en-GB"/>
        </w:rPr>
        <w:t xml:space="preserve">We invest in those who are </w:t>
      </w:r>
      <w:r w:rsidR="00366E91">
        <w:rPr>
          <w:rFonts w:ascii="Avenir Next LT Pro Light" w:hAnsi="Avenir Next LT Pro Light"/>
          <w:sz w:val="20"/>
          <w:szCs w:val="20"/>
          <w:lang w:eastAsia="en-GB"/>
        </w:rPr>
        <w:t xml:space="preserve">committed to our craft and offer great opportunities to develop into supervisory and management roles. 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>Our brilliant benefits include free delicious bread, a Cycle to Work scheme and a</w:t>
      </w:r>
      <w:r w:rsidR="00366E91">
        <w:rPr>
          <w:rFonts w:ascii="Avenir Next LT Pro Light" w:hAnsi="Avenir Next LT Pro Light"/>
          <w:sz w:val="20"/>
          <w:szCs w:val="20"/>
          <w:lang w:eastAsia="en-GB"/>
        </w:rPr>
        <w:t xml:space="preserve"> chance 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>to win a £10k holiday!</w:t>
      </w:r>
    </w:p>
    <w:p w14:paraId="1CC5FDE4" w14:textId="259CB98C" w:rsidR="00EE239F" w:rsidRPr="00D649A6" w:rsidRDefault="00D649A6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Plus, if you refer a friend to join our team, you could earn up to £500!</w:t>
      </w:r>
    </w:p>
    <w:p w14:paraId="3015C6DD" w14:textId="7672CD7B" w:rsidR="00530612" w:rsidRPr="00D649A6" w:rsidRDefault="00DA79CA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#</w:t>
      </w:r>
      <w:proofErr w:type="gramStart"/>
      <w:r w:rsidRPr="00D649A6">
        <w:rPr>
          <w:rFonts w:ascii="Avenir Next LT Pro Light" w:hAnsi="Avenir Next LT Pro Light"/>
          <w:sz w:val="20"/>
          <w:szCs w:val="20"/>
          <w:lang w:eastAsia="en-GB"/>
        </w:rPr>
        <w:t>wearegearys</w:t>
      </w:r>
      <w:proofErr w:type="gramEnd"/>
    </w:p>
    <w:p w14:paraId="3F3978B3" w14:textId="588C2D99" w:rsidR="00C3224F" w:rsidRPr="00D649A6" w:rsidRDefault="00C3224F" w:rsidP="00C3224F">
      <w:pPr>
        <w:rPr>
          <w:rFonts w:ascii="Avenir Next LT Pro Light" w:hAnsi="Avenir Next LT Pro Light"/>
          <w:b/>
          <w:bCs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b/>
          <w:bCs/>
          <w:sz w:val="20"/>
          <w:szCs w:val="20"/>
          <w:lang w:eastAsia="en-GB"/>
        </w:rPr>
        <w:t>About You</w:t>
      </w:r>
    </w:p>
    <w:p w14:paraId="5ADBDEDD" w14:textId="26D86413" w:rsidR="00A863AC" w:rsidRPr="00D649A6" w:rsidRDefault="00A863AC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At Geary’s, we look for people who show up </w:t>
      </w:r>
      <w:r w:rsidR="00BB659E" w:rsidRPr="00D649A6">
        <w:rPr>
          <w:rFonts w:ascii="Avenir Next LT Pro Light" w:hAnsi="Avenir Next LT Pro Light"/>
          <w:sz w:val="20"/>
          <w:szCs w:val="20"/>
          <w:lang w:eastAsia="en-GB"/>
        </w:rPr>
        <w:t>every day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to do their best. We’re a passionate, friendly team and look for the same </w:t>
      </w:r>
      <w:r w:rsidR="00D649A6" w:rsidRPr="00D649A6">
        <w:rPr>
          <w:rFonts w:ascii="Avenir Next LT Pro Light" w:hAnsi="Avenir Next LT Pro Light"/>
          <w:sz w:val="20"/>
          <w:szCs w:val="20"/>
          <w:lang w:eastAsia="en-GB"/>
        </w:rPr>
        <w:t>qualities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in our</w:t>
      </w:r>
      <w:r w:rsidR="005437B8"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new recruits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. We firmly believe your attitude and approach is just as important (if not, more so) than the skills and experience on your CV. </w:t>
      </w:r>
    </w:p>
    <w:p w14:paraId="6BC4C408" w14:textId="66E65CAD" w:rsidR="005437B8" w:rsidRPr="00D649A6" w:rsidRDefault="005437B8" w:rsidP="00C3224F">
      <w:p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What we’re looking for: </w:t>
      </w:r>
    </w:p>
    <w:p w14:paraId="49E721FB" w14:textId="77777777" w:rsidR="00355D58" w:rsidRPr="00D649A6" w:rsidRDefault="00355D58" w:rsidP="00355D5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Great communication skills (we love to have a chat)</w:t>
      </w:r>
    </w:p>
    <w:p w14:paraId="77454C2C" w14:textId="413CF6A1" w:rsidR="00A16979" w:rsidRPr="00D649A6" w:rsidRDefault="00A16979" w:rsidP="00A16979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lastRenderedPageBreak/>
        <w:t>Good understanding of Food Safety</w:t>
      </w:r>
      <w:r>
        <w:rPr>
          <w:rFonts w:ascii="Avenir Next LT Pro Light" w:hAnsi="Avenir Next LT Pro Light"/>
          <w:sz w:val="20"/>
          <w:szCs w:val="20"/>
          <w:lang w:eastAsia="en-GB"/>
        </w:rPr>
        <w:t xml:space="preserve">, </w:t>
      </w:r>
      <w:proofErr w:type="gramStart"/>
      <w:r w:rsidRPr="00D649A6">
        <w:rPr>
          <w:rFonts w:ascii="Avenir Next LT Pro Light" w:hAnsi="Avenir Next LT Pro Light"/>
          <w:sz w:val="20"/>
          <w:szCs w:val="20"/>
          <w:lang w:eastAsia="en-GB"/>
        </w:rPr>
        <w:t>Health</w:t>
      </w:r>
      <w:proofErr w:type="gramEnd"/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and Safety</w:t>
      </w:r>
      <w:r>
        <w:rPr>
          <w:rFonts w:ascii="Avenir Next LT Pro Light" w:hAnsi="Avenir Next LT Pro Light"/>
          <w:sz w:val="20"/>
          <w:szCs w:val="20"/>
          <w:lang w:eastAsia="en-GB"/>
        </w:rPr>
        <w:t xml:space="preserve"> and COSHH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 (the important bits!)</w:t>
      </w:r>
    </w:p>
    <w:p w14:paraId="1E6FD352" w14:textId="78FE2A14" w:rsidR="00A16979" w:rsidRPr="00D649A6" w:rsidRDefault="00A16979" w:rsidP="00A16979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 xml:space="preserve">Experience in </w:t>
      </w:r>
      <w:r>
        <w:rPr>
          <w:rFonts w:ascii="Avenir Next LT Pro Light" w:hAnsi="Avenir Next LT Pro Light"/>
          <w:sz w:val="20"/>
          <w:szCs w:val="20"/>
          <w:lang w:eastAsia="en-GB"/>
        </w:rPr>
        <w:t xml:space="preserve">a similar role within food </w:t>
      </w:r>
      <w:r w:rsidRPr="00D649A6">
        <w:rPr>
          <w:rFonts w:ascii="Avenir Next LT Pro Light" w:hAnsi="Avenir Next LT Pro Light"/>
          <w:sz w:val="20"/>
          <w:szCs w:val="20"/>
          <w:lang w:eastAsia="en-GB"/>
        </w:rPr>
        <w:t>manufacturing (even better if it was in a bakery)</w:t>
      </w:r>
    </w:p>
    <w:p w14:paraId="58FE557B" w14:textId="77777777" w:rsidR="00355D58" w:rsidRPr="00D649A6" w:rsidRDefault="00355D58" w:rsidP="00355D5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A passion to learn and develop</w:t>
      </w:r>
    </w:p>
    <w:p w14:paraId="41BF2B8E" w14:textId="77777777" w:rsidR="003D6A8B" w:rsidRDefault="003D6A8B" w:rsidP="003D6A8B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 xml:space="preserve">Resilience and tenacity to drive motivation </w:t>
      </w:r>
    </w:p>
    <w:p w14:paraId="65B33A89" w14:textId="5B1C4354" w:rsidR="00A863AC" w:rsidRPr="00D649A6" w:rsidRDefault="003D6A8B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>
        <w:rPr>
          <w:rFonts w:ascii="Avenir Next LT Pro Light" w:hAnsi="Avenir Next LT Pro Light"/>
          <w:sz w:val="20"/>
          <w:szCs w:val="20"/>
          <w:lang w:eastAsia="en-GB"/>
        </w:rPr>
        <w:t>Experience in leading and supporting a team of people (no matter how big or small)</w:t>
      </w:r>
    </w:p>
    <w:p w14:paraId="329983FD" w14:textId="5C175311" w:rsidR="00A863AC" w:rsidRPr="00D649A6" w:rsidRDefault="00A863AC" w:rsidP="005437B8">
      <w:pPr>
        <w:pStyle w:val="ListParagraph"/>
        <w:numPr>
          <w:ilvl w:val="0"/>
          <w:numId w:val="23"/>
        </w:numPr>
        <w:rPr>
          <w:rFonts w:ascii="Avenir Next LT Pro Light" w:hAnsi="Avenir Next LT Pro Light"/>
          <w:sz w:val="20"/>
          <w:szCs w:val="20"/>
          <w:lang w:eastAsia="en-GB"/>
        </w:rPr>
      </w:pPr>
      <w:r w:rsidRPr="00D649A6">
        <w:rPr>
          <w:rFonts w:ascii="Avenir Next LT Pro Light" w:hAnsi="Avenir Next LT Pro Light"/>
          <w:sz w:val="20"/>
          <w:szCs w:val="20"/>
          <w:lang w:eastAsia="en-GB"/>
        </w:rPr>
        <w:t>Flexible approach to working hours</w:t>
      </w:r>
      <w:r w:rsidR="000A3A9B">
        <w:rPr>
          <w:rFonts w:ascii="Avenir Next LT Pro Light" w:hAnsi="Avenir Next LT Pro Light"/>
          <w:sz w:val="20"/>
          <w:szCs w:val="20"/>
          <w:lang w:eastAsia="en-GB"/>
        </w:rPr>
        <w:t xml:space="preserve"> (4 on 4 off includes weekends)</w:t>
      </w:r>
    </w:p>
    <w:p w14:paraId="6E113A7F" w14:textId="6F49BA2B" w:rsidR="00D649A6" w:rsidRPr="00A16979" w:rsidRDefault="00CF1374" w:rsidP="00A16979">
      <w:pPr>
        <w:spacing w:before="100" w:beforeAutospacing="1" w:after="100" w:afterAutospacing="1" w:line="300" w:lineRule="atLeast"/>
        <w:rPr>
          <w:rFonts w:ascii="Avenir Next LT Pro Light" w:hAnsi="Avenir Next LT Pro Light" w:cstheme="minorHAnsi"/>
          <w:b/>
          <w:bCs/>
          <w:sz w:val="20"/>
          <w:szCs w:val="20"/>
        </w:rPr>
      </w:pPr>
      <w:r w:rsidRPr="00D649A6">
        <w:rPr>
          <w:rFonts w:ascii="Avenir Next LT Pro Light" w:hAnsi="Avenir Next LT Pro Light" w:cstheme="minorHAnsi"/>
          <w:b/>
          <w:bCs/>
          <w:sz w:val="20"/>
          <w:szCs w:val="20"/>
        </w:rPr>
        <w:t xml:space="preserve"> </w:t>
      </w:r>
    </w:p>
    <w:sectPr w:rsidR="00D649A6" w:rsidRPr="00A1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4.5pt;height:153.75pt" o:bullet="t">
        <v:imagedata r:id="rId1" o:title="jean-victor-balin-bread[1]"/>
      </v:shape>
    </w:pict>
  </w:numPicBullet>
  <w:abstractNum w:abstractNumId="0" w15:restartNumberingAfterBreak="0">
    <w:nsid w:val="04887C9F"/>
    <w:multiLevelType w:val="hybridMultilevel"/>
    <w:tmpl w:val="47EED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61321"/>
    <w:multiLevelType w:val="hybridMultilevel"/>
    <w:tmpl w:val="F92E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78F"/>
    <w:multiLevelType w:val="hybridMultilevel"/>
    <w:tmpl w:val="77D0078C"/>
    <w:lvl w:ilvl="0" w:tplc="C0180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B58"/>
    <w:multiLevelType w:val="hybridMultilevel"/>
    <w:tmpl w:val="605ACFBE"/>
    <w:lvl w:ilvl="0" w:tplc="7A301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CE8"/>
    <w:multiLevelType w:val="hybridMultilevel"/>
    <w:tmpl w:val="4E00DDB6"/>
    <w:lvl w:ilvl="0" w:tplc="7A301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11F"/>
    <w:multiLevelType w:val="hybridMultilevel"/>
    <w:tmpl w:val="6B80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1F0"/>
    <w:multiLevelType w:val="hybridMultilevel"/>
    <w:tmpl w:val="5142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70ED"/>
    <w:multiLevelType w:val="multilevel"/>
    <w:tmpl w:val="114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B6E9D"/>
    <w:multiLevelType w:val="multilevel"/>
    <w:tmpl w:val="82E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B30D0"/>
    <w:multiLevelType w:val="multilevel"/>
    <w:tmpl w:val="C2B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44E47"/>
    <w:multiLevelType w:val="hybridMultilevel"/>
    <w:tmpl w:val="94A0217A"/>
    <w:lvl w:ilvl="0" w:tplc="C0180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0ECC"/>
    <w:multiLevelType w:val="hybridMultilevel"/>
    <w:tmpl w:val="BFB2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0C54"/>
    <w:multiLevelType w:val="hybridMultilevel"/>
    <w:tmpl w:val="2DE88AE4"/>
    <w:lvl w:ilvl="0" w:tplc="C018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6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2D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A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6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C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D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651E0D"/>
    <w:multiLevelType w:val="multilevel"/>
    <w:tmpl w:val="0D3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5632F"/>
    <w:multiLevelType w:val="hybridMultilevel"/>
    <w:tmpl w:val="A020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3C36"/>
    <w:multiLevelType w:val="multilevel"/>
    <w:tmpl w:val="33C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602B2"/>
    <w:multiLevelType w:val="multilevel"/>
    <w:tmpl w:val="0DF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41C4F"/>
    <w:multiLevelType w:val="hybridMultilevel"/>
    <w:tmpl w:val="617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2A30"/>
    <w:multiLevelType w:val="hybridMultilevel"/>
    <w:tmpl w:val="69149C60"/>
    <w:lvl w:ilvl="0" w:tplc="9806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E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3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9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0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E0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2A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723895"/>
    <w:multiLevelType w:val="hybridMultilevel"/>
    <w:tmpl w:val="ED4A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3B98"/>
    <w:multiLevelType w:val="hybridMultilevel"/>
    <w:tmpl w:val="7D408F36"/>
    <w:lvl w:ilvl="0" w:tplc="7A301682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F3CF8"/>
    <w:multiLevelType w:val="hybridMultilevel"/>
    <w:tmpl w:val="4E60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44674"/>
    <w:multiLevelType w:val="hybridMultilevel"/>
    <w:tmpl w:val="1B20ECC0"/>
    <w:lvl w:ilvl="0" w:tplc="C0180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F069B"/>
    <w:multiLevelType w:val="hybridMultilevel"/>
    <w:tmpl w:val="2894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B1A00"/>
    <w:multiLevelType w:val="hybridMultilevel"/>
    <w:tmpl w:val="302C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21"/>
  </w:num>
  <w:num w:numId="6">
    <w:abstractNumId w:val="12"/>
  </w:num>
  <w:num w:numId="7">
    <w:abstractNumId w:val="22"/>
  </w:num>
  <w:num w:numId="8">
    <w:abstractNumId w:val="10"/>
  </w:num>
  <w:num w:numId="9">
    <w:abstractNumId w:val="2"/>
  </w:num>
  <w:num w:numId="10">
    <w:abstractNumId w:val="24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23"/>
  </w:num>
  <w:num w:numId="16">
    <w:abstractNumId w:val="5"/>
  </w:num>
  <w:num w:numId="17">
    <w:abstractNumId w:val="1"/>
  </w:num>
  <w:num w:numId="18">
    <w:abstractNumId w:val="14"/>
  </w:num>
  <w:num w:numId="19">
    <w:abstractNumId w:val="4"/>
  </w:num>
  <w:num w:numId="20">
    <w:abstractNumId w:val="20"/>
  </w:num>
  <w:num w:numId="21">
    <w:abstractNumId w:val="3"/>
  </w:num>
  <w:num w:numId="22">
    <w:abstractNumId w:val="17"/>
  </w:num>
  <w:num w:numId="23">
    <w:abstractNumId w:val="19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50"/>
    <w:rsid w:val="000431F4"/>
    <w:rsid w:val="000A3A9B"/>
    <w:rsid w:val="000C3E6C"/>
    <w:rsid w:val="000F3CEB"/>
    <w:rsid w:val="00137698"/>
    <w:rsid w:val="001A278B"/>
    <w:rsid w:val="001B6192"/>
    <w:rsid w:val="001E0450"/>
    <w:rsid w:val="001E264B"/>
    <w:rsid w:val="001F07FB"/>
    <w:rsid w:val="002B3185"/>
    <w:rsid w:val="002D4B58"/>
    <w:rsid w:val="00331370"/>
    <w:rsid w:val="00352F78"/>
    <w:rsid w:val="00355D58"/>
    <w:rsid w:val="00366E91"/>
    <w:rsid w:val="003C3179"/>
    <w:rsid w:val="003D6A8B"/>
    <w:rsid w:val="00411483"/>
    <w:rsid w:val="00434272"/>
    <w:rsid w:val="00440A24"/>
    <w:rsid w:val="004D342C"/>
    <w:rsid w:val="004F06C8"/>
    <w:rsid w:val="0051068F"/>
    <w:rsid w:val="00515109"/>
    <w:rsid w:val="00530612"/>
    <w:rsid w:val="00541FF2"/>
    <w:rsid w:val="005437B8"/>
    <w:rsid w:val="00590D02"/>
    <w:rsid w:val="005951D8"/>
    <w:rsid w:val="00597504"/>
    <w:rsid w:val="005B20B7"/>
    <w:rsid w:val="005C189D"/>
    <w:rsid w:val="005C3B24"/>
    <w:rsid w:val="005D1C06"/>
    <w:rsid w:val="005D31F9"/>
    <w:rsid w:val="00624F24"/>
    <w:rsid w:val="00660949"/>
    <w:rsid w:val="006C1030"/>
    <w:rsid w:val="006C40D6"/>
    <w:rsid w:val="006D54E4"/>
    <w:rsid w:val="006E0992"/>
    <w:rsid w:val="006E2602"/>
    <w:rsid w:val="00747EEA"/>
    <w:rsid w:val="00763171"/>
    <w:rsid w:val="007B485E"/>
    <w:rsid w:val="007C0C47"/>
    <w:rsid w:val="007C230D"/>
    <w:rsid w:val="007E4790"/>
    <w:rsid w:val="00851058"/>
    <w:rsid w:val="008A121D"/>
    <w:rsid w:val="008A33E4"/>
    <w:rsid w:val="008C202E"/>
    <w:rsid w:val="008D79AD"/>
    <w:rsid w:val="008F0998"/>
    <w:rsid w:val="008F56BF"/>
    <w:rsid w:val="008F5D50"/>
    <w:rsid w:val="008F7D23"/>
    <w:rsid w:val="00904EE7"/>
    <w:rsid w:val="00924E69"/>
    <w:rsid w:val="009A4EE5"/>
    <w:rsid w:val="009B6E97"/>
    <w:rsid w:val="009D0F27"/>
    <w:rsid w:val="009D7F8A"/>
    <w:rsid w:val="00A07C69"/>
    <w:rsid w:val="00A16979"/>
    <w:rsid w:val="00A50688"/>
    <w:rsid w:val="00A57A53"/>
    <w:rsid w:val="00A62D5E"/>
    <w:rsid w:val="00A72E8C"/>
    <w:rsid w:val="00A7775A"/>
    <w:rsid w:val="00A863AC"/>
    <w:rsid w:val="00AA1E61"/>
    <w:rsid w:val="00AB4ACC"/>
    <w:rsid w:val="00AF388E"/>
    <w:rsid w:val="00B06345"/>
    <w:rsid w:val="00BA5EBF"/>
    <w:rsid w:val="00BB0E45"/>
    <w:rsid w:val="00BB659E"/>
    <w:rsid w:val="00BD10C7"/>
    <w:rsid w:val="00BF0589"/>
    <w:rsid w:val="00BF56BD"/>
    <w:rsid w:val="00C05E2C"/>
    <w:rsid w:val="00C14CA6"/>
    <w:rsid w:val="00C3224F"/>
    <w:rsid w:val="00C954A5"/>
    <w:rsid w:val="00CB53FF"/>
    <w:rsid w:val="00CD3EB0"/>
    <w:rsid w:val="00CF1374"/>
    <w:rsid w:val="00D067B2"/>
    <w:rsid w:val="00D649A6"/>
    <w:rsid w:val="00D65FC9"/>
    <w:rsid w:val="00D9369B"/>
    <w:rsid w:val="00DA79CA"/>
    <w:rsid w:val="00DB572B"/>
    <w:rsid w:val="00E001A2"/>
    <w:rsid w:val="00E21D9C"/>
    <w:rsid w:val="00E33944"/>
    <w:rsid w:val="00E40F39"/>
    <w:rsid w:val="00E979B8"/>
    <w:rsid w:val="00EA4A0C"/>
    <w:rsid w:val="00EB70F6"/>
    <w:rsid w:val="00EC524A"/>
    <w:rsid w:val="00ED464B"/>
    <w:rsid w:val="00EE239F"/>
    <w:rsid w:val="00EF6DB2"/>
    <w:rsid w:val="00F11851"/>
    <w:rsid w:val="00F2332E"/>
    <w:rsid w:val="00F55707"/>
    <w:rsid w:val="00FA5448"/>
    <w:rsid w:val="00FA6684"/>
    <w:rsid w:val="00FC33BE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B97410"/>
  <w15:docId w15:val="{66A16AE8-E13C-42C6-9FD1-BE3B534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0D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90D02"/>
    <w:pPr>
      <w:ind w:left="720"/>
      <w:contextualSpacing/>
    </w:pPr>
  </w:style>
  <w:style w:type="paragraph" w:styleId="NoSpacing">
    <w:name w:val="No Spacing"/>
    <w:uiPriority w:val="1"/>
    <w:qFormat/>
    <w:rsid w:val="00C3224F"/>
    <w:pPr>
      <w:spacing w:after="0" w:line="240" w:lineRule="auto"/>
    </w:pPr>
  </w:style>
  <w:style w:type="table" w:styleId="TableGrid">
    <w:name w:val="Table Grid"/>
    <w:basedOn w:val="TableNormal"/>
    <w:uiPriority w:val="39"/>
    <w:rsid w:val="00A7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6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2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7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8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3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1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0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Barnett</dc:creator>
  <cp:keywords/>
  <dc:description/>
  <cp:lastModifiedBy>Emma Mangan</cp:lastModifiedBy>
  <cp:revision>10</cp:revision>
  <dcterms:created xsi:type="dcterms:W3CDTF">2022-01-25T10:41:00Z</dcterms:created>
  <dcterms:modified xsi:type="dcterms:W3CDTF">2022-03-29T15:40:00Z</dcterms:modified>
</cp:coreProperties>
</file>